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478" w:rsidRPr="00133948" w:rsidRDefault="00A42478">
      <w:pPr>
        <w:rPr>
          <w:b/>
          <w:sz w:val="36"/>
          <w:szCs w:val="36"/>
        </w:rPr>
      </w:pPr>
      <w:r w:rsidRPr="00133948">
        <w:rPr>
          <w:b/>
          <w:sz w:val="36"/>
          <w:szCs w:val="36"/>
        </w:rPr>
        <w:t>PDF</w:t>
      </w:r>
    </w:p>
    <w:p w:rsidR="00AF2A71" w:rsidRDefault="00573750">
      <w:hyperlink r:id="rId4" w:history="1">
        <w:r w:rsidRPr="00B055D9">
          <w:rPr>
            <w:rStyle w:val="Lienhypertexte"/>
          </w:rPr>
          <w:t>http://www.cpnef-av.fr/metiers-realisation/infos/realisateur-etude-complete.pdf</w:t>
        </w:r>
      </w:hyperlink>
    </w:p>
    <w:p w:rsidR="00573750" w:rsidRDefault="00573750">
      <w:hyperlink r:id="rId5" w:history="1">
        <w:r w:rsidRPr="00B055D9">
          <w:rPr>
            <w:rStyle w:val="Lienhypertexte"/>
          </w:rPr>
          <w:t>http://www.cefpf.com/wp-content/uploads/catalogues/Formations-Audiovisuel-Reconversion-assistant-de-production-cinema-tele-FONGECIF-CEFPF.pdf</w:t>
        </w:r>
      </w:hyperlink>
    </w:p>
    <w:p w:rsidR="00573750" w:rsidRDefault="00FC5337">
      <w:hyperlink r:id="rId6" w:history="1">
        <w:r w:rsidRPr="00B055D9">
          <w:rPr>
            <w:rStyle w:val="Lienhypertexte"/>
          </w:rPr>
          <w:t>http://www.3is.fr/wp-content/uploads/2011/12/3iS-cinema-audiovisuel.pdf</w:t>
        </w:r>
      </w:hyperlink>
    </w:p>
    <w:p w:rsidR="00FC5337" w:rsidRDefault="000C290E">
      <w:hyperlink r:id="rId7" w:history="1">
        <w:r w:rsidRPr="00B055D9">
          <w:rPr>
            <w:rStyle w:val="Lienhypertexte"/>
          </w:rPr>
          <w:t>http://www.cedies.public.lu/fr/publications/dossiers-metiers/arts-spectacles-culture/cinema-television/brochure.pdf</w:t>
        </w:r>
      </w:hyperlink>
    </w:p>
    <w:p w:rsidR="000C290E" w:rsidRDefault="00D4412F">
      <w:hyperlink r:id="rId8" w:history="1">
        <w:r w:rsidRPr="00B055D9">
          <w:rPr>
            <w:rStyle w:val="Lienhypertexte"/>
          </w:rPr>
          <w:t>http://www.ladocumentationfrancaise.fr/var/storage/rapports-publics/144000197/0000.pdf</w:t>
        </w:r>
      </w:hyperlink>
    </w:p>
    <w:p w:rsidR="00D4412F" w:rsidRDefault="00D4412F"/>
    <w:p w:rsidR="00A42478" w:rsidRPr="00133948" w:rsidRDefault="00A42478">
      <w:pPr>
        <w:rPr>
          <w:b/>
          <w:sz w:val="36"/>
          <w:szCs w:val="36"/>
        </w:rPr>
      </w:pPr>
      <w:r w:rsidRPr="00133948">
        <w:rPr>
          <w:b/>
          <w:sz w:val="36"/>
          <w:szCs w:val="36"/>
        </w:rPr>
        <w:t>Vidéos</w:t>
      </w:r>
    </w:p>
    <w:p w:rsidR="00A42478" w:rsidRDefault="00A42478"/>
    <w:sectPr w:rsidR="00A42478" w:rsidSect="00AF2A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73750"/>
    <w:rsid w:val="000C290E"/>
    <w:rsid w:val="00133948"/>
    <w:rsid w:val="00573750"/>
    <w:rsid w:val="00A42478"/>
    <w:rsid w:val="00AF2A71"/>
    <w:rsid w:val="00BD4CF4"/>
    <w:rsid w:val="00D4412F"/>
    <w:rsid w:val="00FC5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2A7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7375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documentationfrancaise.fr/var/storage/rapports-publics/144000197/0000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edies.public.lu/fr/publications/dossiers-metiers/arts-spectacles-culture/cinema-television/brochure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3is.fr/wp-content/uploads/2011/12/3iS-cinema-audiovisuel.pdf" TargetMode="External"/><Relationship Id="rId5" Type="http://schemas.openxmlformats.org/officeDocument/2006/relationships/hyperlink" Target="http://www.cefpf.com/wp-content/uploads/catalogues/Formations-Audiovisuel-Reconversion-assistant-de-production-cinema-tele-FONGECIF-CEFPF.pd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cpnef-av.fr/metiers-realisation/infos/realisateur-etude-complete.pdf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167</Words>
  <Characters>920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9</cp:revision>
  <dcterms:created xsi:type="dcterms:W3CDTF">2015-03-12T12:13:00Z</dcterms:created>
  <dcterms:modified xsi:type="dcterms:W3CDTF">2015-03-12T12:55:00Z</dcterms:modified>
</cp:coreProperties>
</file>